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31A" w:rsidRDefault="008B631A" w:rsidP="008B631A">
      <w:pPr>
        <w:pStyle w:val="berschrift1"/>
        <w:rPr>
          <w:lang w:val="en-US"/>
        </w:rPr>
      </w:pPr>
      <w:r w:rsidRPr="008B631A">
        <w:rPr>
          <w:lang w:val="en-US"/>
        </w:rPr>
        <w:t>The problem with the wave</w:t>
      </w:r>
    </w:p>
    <w:p w:rsidR="008B631A" w:rsidRPr="008B631A" w:rsidRDefault="008B631A" w:rsidP="008B631A">
      <w:pPr>
        <w:rPr>
          <w:lang w:val="en-US"/>
        </w:rPr>
      </w:pPr>
    </w:p>
    <w:p w:rsidR="008B631A" w:rsidRPr="008B631A" w:rsidRDefault="00290645" w:rsidP="008B631A">
      <w:pPr>
        <w:rPr>
          <w:lang w:val="en-US"/>
        </w:rPr>
      </w:pPr>
      <w:r>
        <w:rPr>
          <w:lang w:val="en-US"/>
        </w:rPr>
        <w:t>L</w:t>
      </w:r>
      <w:r w:rsidRPr="00290645">
        <w:rPr>
          <w:lang w:val="en-US"/>
        </w:rPr>
        <w:t>ight, as we have seen, behaves like a wave when passing through a grid or a small hole.</w:t>
      </w:r>
      <w:r w:rsidR="008B631A" w:rsidRPr="008B631A">
        <w:rPr>
          <w:lang w:val="en-US"/>
        </w:rPr>
        <w:t xml:space="preserve"> </w:t>
      </w:r>
      <w:r w:rsidRPr="00290645">
        <w:rPr>
          <w:lang w:val="en-US"/>
        </w:rPr>
        <w:t>There are interferences, which means that in some places it becomes bright because wave peaks and troughs always arrive from different places at the same time. In other places it becomes dark. There, peaks meet troughs and troughs meet peaks</w:t>
      </w:r>
      <w:r>
        <w:rPr>
          <w:lang w:val="en-US"/>
        </w:rPr>
        <w:t xml:space="preserve"> like</w:t>
      </w:r>
      <w:r w:rsidR="008B631A" w:rsidRPr="008B631A">
        <w:rPr>
          <w:lang w:val="en-US"/>
        </w:rPr>
        <w:t xml:space="preserve"> </w:t>
      </w:r>
      <w:r>
        <w:rPr>
          <w:lang w:val="en-US"/>
        </w:rPr>
        <w:t>m</w:t>
      </w:r>
      <w:r w:rsidR="008B631A" w:rsidRPr="008B631A">
        <w:rPr>
          <w:lang w:val="en-US"/>
        </w:rPr>
        <w:t>ountains meet valleys and valleys meet mountains.</w:t>
      </w:r>
    </w:p>
    <w:p w:rsidR="008B631A" w:rsidRPr="008B631A" w:rsidRDefault="008B631A" w:rsidP="008B631A">
      <w:pPr>
        <w:rPr>
          <w:lang w:val="en-US"/>
        </w:rPr>
      </w:pPr>
      <w:r w:rsidRPr="008B631A">
        <w:rPr>
          <w:lang w:val="en-US"/>
        </w:rPr>
        <w:t xml:space="preserve">We have calculated the locations of the brightness of the 1st order with our tangent and sine formulas. Each color therefore has a different wavelength. Now nothing has been found in which the waves can </w:t>
      </w:r>
      <w:r w:rsidR="00290645">
        <w:rPr>
          <w:lang w:val="en-US"/>
        </w:rPr>
        <w:t>exist</w:t>
      </w:r>
      <w:r w:rsidRPr="008B631A">
        <w:rPr>
          <w:lang w:val="en-US"/>
        </w:rPr>
        <w:t xml:space="preserve"> except simply space, also empty space, i.e. vacuum.</w:t>
      </w:r>
    </w:p>
    <w:p w:rsidR="008B631A" w:rsidRDefault="008B631A" w:rsidP="008B631A">
      <w:pPr>
        <w:jc w:val="left"/>
        <w:rPr>
          <w:lang w:val="en-US"/>
        </w:rPr>
      </w:pPr>
      <w:r w:rsidRPr="008B631A">
        <w:rPr>
          <w:lang w:val="en-US"/>
        </w:rPr>
        <w:t xml:space="preserve"> It has been concluded that it is an electromagnetic wave, like radio waves but at an insanely high frequency, around 1,000,000,000,000,000 cycles per second</w:t>
      </w:r>
      <w:r>
        <w:rPr>
          <w:lang w:val="en-US"/>
        </w:rPr>
        <w:t xml:space="preserve"> </w:t>
      </w:r>
      <w:r w:rsidRPr="008B631A">
        <w:rPr>
          <w:lang w:val="en-US"/>
        </w:rPr>
        <w:t>(10</w:t>
      </w:r>
      <w:r w:rsidRPr="008B631A">
        <w:rPr>
          <w:vertAlign w:val="superscript"/>
          <w:lang w:val="en-US"/>
        </w:rPr>
        <w:t>15</w:t>
      </w:r>
      <w:r w:rsidRPr="008B631A">
        <w:rPr>
          <w:lang w:val="en-US"/>
        </w:rPr>
        <w:t>Hz).</w:t>
      </w:r>
    </w:p>
    <w:p w:rsidR="008B631A" w:rsidRDefault="008B631A" w:rsidP="008B631A">
      <w:pPr>
        <w:jc w:val="left"/>
        <w:rPr>
          <w:lang w:val="en-US"/>
        </w:rPr>
      </w:pPr>
    </w:p>
    <w:p w:rsidR="00910029" w:rsidRPr="008B631A" w:rsidRDefault="00910029" w:rsidP="008B631A">
      <w:pPr>
        <w:jc w:val="left"/>
        <w:rPr>
          <w:lang w:val="en-US"/>
        </w:rPr>
      </w:pPr>
      <w:r w:rsidRPr="00AB03DC">
        <w:rPr>
          <w:noProof/>
          <w:lang w:eastAsia="de-DE"/>
        </w:rPr>
        <w:drawing>
          <wp:inline distT="0" distB="0" distL="0" distR="0" wp14:anchorId="48A5145C" wp14:editId="000AFAF9">
            <wp:extent cx="5760720" cy="1763395"/>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76px-Electromagnetic_spectrum_-de.svg.png"/>
                    <pic:cNvPicPr/>
                  </pic:nvPicPr>
                  <pic:blipFill>
                    <a:blip r:embed="rId7">
                      <a:extLst>
                        <a:ext uri="{28A0092B-C50C-407E-A947-70E740481C1C}">
                          <a14:useLocalDpi xmlns:a14="http://schemas.microsoft.com/office/drawing/2010/main" val="0"/>
                        </a:ext>
                      </a:extLst>
                    </a:blip>
                    <a:stretch>
                      <a:fillRect/>
                    </a:stretch>
                  </pic:blipFill>
                  <pic:spPr>
                    <a:xfrm>
                      <a:off x="0" y="0"/>
                      <a:ext cx="5760720" cy="1763395"/>
                    </a:xfrm>
                    <a:prstGeom prst="rect">
                      <a:avLst/>
                    </a:prstGeom>
                  </pic:spPr>
                </pic:pic>
              </a:graphicData>
            </a:graphic>
          </wp:inline>
        </w:drawing>
      </w:r>
    </w:p>
    <w:p w:rsidR="00290645" w:rsidRDefault="00290645" w:rsidP="00290645">
      <w:pPr>
        <w:keepNext/>
        <w:jc w:val="center"/>
        <w:rPr>
          <w:b/>
          <w:lang w:val="en-US"/>
        </w:rPr>
      </w:pPr>
      <w:r w:rsidRPr="00290645">
        <w:rPr>
          <w:b/>
          <w:lang w:val="en-US"/>
        </w:rPr>
        <w:t>Figure 1: Spectrum of electromagnetic radiation</w:t>
      </w:r>
    </w:p>
    <w:p w:rsidR="00290645" w:rsidRDefault="00290645" w:rsidP="00290645">
      <w:pPr>
        <w:keepNext/>
        <w:jc w:val="center"/>
        <w:rPr>
          <w:b/>
          <w:lang w:val="en-US"/>
        </w:rPr>
      </w:pPr>
    </w:p>
    <w:p w:rsidR="008B631A" w:rsidRPr="008B631A" w:rsidRDefault="008B631A" w:rsidP="008B631A">
      <w:pPr>
        <w:keepNext/>
        <w:rPr>
          <w:lang w:val="en-US"/>
        </w:rPr>
      </w:pPr>
      <w:r w:rsidRPr="008B631A">
        <w:rPr>
          <w:lang w:val="en"/>
        </w:rPr>
        <w:t>Now there is a problem. If you look at a photographic negative through a microscope, you will see the following image on the left:</w:t>
      </w:r>
    </w:p>
    <w:p w:rsidR="00910029" w:rsidRPr="00AB03DC" w:rsidRDefault="00910029" w:rsidP="00910029">
      <w:pPr>
        <w:keepNext/>
      </w:pPr>
      <w:r w:rsidRPr="00AB03DC">
        <w:rPr>
          <w:noProof/>
          <w:lang w:eastAsia="de-DE"/>
        </w:rPr>
        <w:drawing>
          <wp:inline distT="0" distB="0" distL="0" distR="0" wp14:anchorId="404AC500" wp14:editId="0F7460BA">
            <wp:extent cx="1707584" cy="1624012"/>
            <wp:effectExtent l="0" t="0" r="698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to-koerner_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2722" cy="1628899"/>
                    </a:xfrm>
                    <a:prstGeom prst="rect">
                      <a:avLst/>
                    </a:prstGeom>
                  </pic:spPr>
                </pic:pic>
              </a:graphicData>
            </a:graphic>
          </wp:inline>
        </w:drawing>
      </w:r>
      <w:r w:rsidRPr="00AB03DC">
        <w:rPr>
          <w:noProof/>
          <w:lang w:eastAsia="de-DE"/>
        </w:rPr>
        <w:drawing>
          <wp:inline distT="0" distB="0" distL="0" distR="0" wp14:anchorId="7EAF8ADF" wp14:editId="2F6F7BE8">
            <wp:extent cx="1823835" cy="1621790"/>
            <wp:effectExtent l="0" t="0" r="508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oto-koerner_3.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29087" cy="1626460"/>
                    </a:xfrm>
                    <a:prstGeom prst="rect">
                      <a:avLst/>
                    </a:prstGeom>
                  </pic:spPr>
                </pic:pic>
              </a:graphicData>
            </a:graphic>
          </wp:inline>
        </w:drawing>
      </w:r>
      <w:r w:rsidRPr="00AB03DC">
        <w:rPr>
          <w:noProof/>
          <w:lang w:eastAsia="de-DE"/>
        </w:rPr>
        <w:drawing>
          <wp:inline distT="0" distB="0" distL="0" distR="0" wp14:anchorId="62F14686" wp14:editId="5D2B7B50">
            <wp:extent cx="1804778" cy="1604645"/>
            <wp:effectExtent l="0" t="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to-koerner_3-entw.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9434" cy="1608785"/>
                    </a:xfrm>
                    <a:prstGeom prst="rect">
                      <a:avLst/>
                    </a:prstGeom>
                  </pic:spPr>
                </pic:pic>
              </a:graphicData>
            </a:graphic>
          </wp:inline>
        </w:drawing>
      </w:r>
    </w:p>
    <w:p w:rsidR="008B631A" w:rsidRPr="008B631A" w:rsidRDefault="008B631A" w:rsidP="008B631A">
      <w:pPr>
        <w:rPr>
          <w:b/>
          <w:lang w:val="en-US"/>
        </w:rPr>
      </w:pPr>
      <w:r w:rsidRPr="008B631A">
        <w:rPr>
          <w:b/>
          <w:lang w:val="en"/>
        </w:rPr>
        <w:t>Figure 2: left negative under the microscope, middle the negative, right with reversed brightness</w:t>
      </w:r>
    </w:p>
    <w:p w:rsidR="008B631A" w:rsidRPr="008B631A" w:rsidRDefault="008B631A" w:rsidP="008B631A">
      <w:pPr>
        <w:rPr>
          <w:lang w:val="en"/>
        </w:rPr>
      </w:pPr>
      <w:r w:rsidRPr="008B631A">
        <w:rPr>
          <w:lang w:val="en"/>
        </w:rPr>
        <w:t xml:space="preserve">A black-and-white photo consists of nothing but small grains of silver in a layer of </w:t>
      </w:r>
      <w:proofErr w:type="spellStart"/>
      <w:r w:rsidRPr="008B631A">
        <w:rPr>
          <w:lang w:val="en"/>
        </w:rPr>
        <w:t>gelatine</w:t>
      </w:r>
      <w:proofErr w:type="spellEnd"/>
      <w:r w:rsidRPr="008B631A">
        <w:rPr>
          <w:lang w:val="en"/>
        </w:rPr>
        <w:t>. They are so small that you cannot see them with the naked eye and appear black. In some very coarse-grained images, however, they can also be seen with the naked eye. They were taken in low light.</w:t>
      </w:r>
    </w:p>
    <w:p w:rsidR="008B631A" w:rsidRPr="008B631A" w:rsidRDefault="008B631A" w:rsidP="008B631A">
      <w:r w:rsidRPr="008B631A">
        <w:rPr>
          <w:lang w:val="en"/>
        </w:rPr>
        <w:t xml:space="preserve">Silver bromide or silver chloride is present on the film. This is light sensitive. If a film is exposed, the silver bromide is sporadically decomposed at the bright spots and silver is separated out. And the brighter it is, the more so. The silver grains are much too small at first, if the film is not yet developed you will not see anything unless you expose for hours. In the early days, people had to sit still for a long time with headrests. </w:t>
      </w:r>
      <w:proofErr w:type="spellStart"/>
      <w:r w:rsidRPr="008B631A">
        <w:t>That</w:t>
      </w:r>
      <w:proofErr w:type="spellEnd"/>
      <w:r w:rsidRPr="008B631A">
        <w:t xml:space="preserve"> was a </w:t>
      </w:r>
      <w:proofErr w:type="spellStart"/>
      <w:r w:rsidRPr="008B631A">
        <w:t>test</w:t>
      </w:r>
      <w:proofErr w:type="spellEnd"/>
      <w:r w:rsidRPr="008B631A">
        <w:t xml:space="preserve"> </w:t>
      </w:r>
      <w:proofErr w:type="spellStart"/>
      <w:r w:rsidRPr="008B631A">
        <w:t>of</w:t>
      </w:r>
      <w:proofErr w:type="spellEnd"/>
      <w:r w:rsidRPr="008B631A">
        <w:t xml:space="preserve"> </w:t>
      </w:r>
      <w:proofErr w:type="spellStart"/>
      <w:r w:rsidRPr="008B631A">
        <w:t>patience</w:t>
      </w:r>
      <w:proofErr w:type="spellEnd"/>
      <w:r w:rsidRPr="008B631A">
        <w:t>.</w:t>
      </w:r>
    </w:p>
    <w:p w:rsidR="008B631A" w:rsidRPr="008B631A" w:rsidRDefault="008B631A" w:rsidP="008B631A">
      <w:pPr>
        <w:rPr>
          <w:lang w:val="en"/>
        </w:rPr>
      </w:pPr>
      <w:r w:rsidRPr="008B631A">
        <w:rPr>
          <w:lang w:val="en"/>
        </w:rPr>
        <w:t xml:space="preserve">Finally, developing was invented: More silver bromide is converted in the developer and the silver is deposited on the grains and these grow until they become increasingly black. Where it was light, </w:t>
      </w:r>
      <w:r w:rsidRPr="008B631A">
        <w:rPr>
          <w:lang w:val="en"/>
        </w:rPr>
        <w:lastRenderedPageBreak/>
        <w:t>the negative is now dark. In low light, there are few granules. You develop longer and the grains get bigger, but there are fewer: the image is grainy.</w:t>
      </w:r>
    </w:p>
    <w:p w:rsidR="008B631A" w:rsidRPr="008B631A" w:rsidRDefault="008B631A" w:rsidP="008B631A">
      <w:pPr>
        <w:rPr>
          <w:lang w:val="en"/>
        </w:rPr>
      </w:pPr>
      <w:r w:rsidRPr="008B631A">
        <w:rPr>
          <w:lang w:val="en"/>
        </w:rPr>
        <w:t>However, pure silver bromide is not decomposed by long-wavelength red light. Not even if you make it brighter and brighter. So-called panchromatic films were made sensitive to red and yellow-green light using special materials.</w:t>
      </w:r>
    </w:p>
    <w:p w:rsidR="008B631A" w:rsidRPr="008B631A" w:rsidRDefault="00290645" w:rsidP="008B631A">
      <w:pPr>
        <w:rPr>
          <w:lang w:val="en"/>
        </w:rPr>
      </w:pPr>
      <w:r w:rsidRPr="00290645">
        <w:rPr>
          <w:lang w:val="en-US"/>
        </w:rPr>
        <w:t xml:space="preserve">Why is there a problem with the wave? If you want a wave to have a stronger effect and transport more energy, you can simply make it larger. You increase the intensity. But this doesn't work with red light. In a darkroom for developing paper images, you can safely turn on red light. However, even the smallest intensities of blue light immediately darken the photo paper. Therefore, the localized effect of light depends on the wavelength. </w:t>
      </w:r>
      <w:r w:rsidRPr="00991DB8">
        <w:rPr>
          <w:lang w:val="en-US"/>
        </w:rPr>
        <w:t>This localized effect is now called a photon.</w:t>
      </w:r>
    </w:p>
    <w:p w:rsidR="00991DB8" w:rsidRDefault="00991DB8" w:rsidP="00991DB8">
      <w:pPr>
        <w:rPr>
          <w:lang w:val="en-US"/>
        </w:rPr>
      </w:pPr>
      <w:r w:rsidRPr="00991DB8">
        <w:rPr>
          <w:lang w:val="en-US"/>
        </w:rPr>
        <w:t>Now we turn to a comparison: a model that has nothing to do with light at first, but behaves partly like it. A wave can wash away a house on the beach if it is made high enough. It depends on the intensity. Light doesn't do that. A single bullet can penetrate a wall if it is fast and heavy enough, even if it is small. Foam balls can't do that, even if you take a lot of them. So light behaves like a particle, weaker for red and stronger for blue, when it dissolves chemical bonds or releases electrons from metals. It acts like a small particle or corpuscle, a tiny particle. This is called particle nature. Now there are two models with different properties:</w:t>
      </w:r>
    </w:p>
    <w:p w:rsidR="00991DB8" w:rsidRPr="00991DB8" w:rsidRDefault="00991DB8" w:rsidP="00991DB8">
      <w:pPr>
        <w:rPr>
          <w:lang w:val="en-US"/>
        </w:rPr>
      </w:pPr>
    </w:p>
    <w:p w:rsidR="00991DB8" w:rsidRPr="00991DB8" w:rsidRDefault="00991DB8" w:rsidP="00991DB8">
      <w:pPr>
        <w:numPr>
          <w:ilvl w:val="0"/>
          <w:numId w:val="4"/>
        </w:numPr>
      </w:pPr>
      <w:r w:rsidRPr="00991DB8">
        <w:t xml:space="preserve">The </w:t>
      </w:r>
      <w:proofErr w:type="spellStart"/>
      <w:r w:rsidRPr="00991DB8">
        <w:t>wave</w:t>
      </w:r>
      <w:proofErr w:type="spellEnd"/>
      <w:r w:rsidRPr="00991DB8">
        <w:t xml:space="preserve"> </w:t>
      </w:r>
      <w:proofErr w:type="spellStart"/>
      <w:r w:rsidRPr="00991DB8">
        <w:t>during</w:t>
      </w:r>
      <w:proofErr w:type="spellEnd"/>
      <w:r w:rsidRPr="00991DB8">
        <w:t xml:space="preserve"> </w:t>
      </w:r>
      <w:proofErr w:type="spellStart"/>
      <w:r w:rsidRPr="00991DB8">
        <w:t>propagation</w:t>
      </w:r>
      <w:proofErr w:type="spellEnd"/>
    </w:p>
    <w:p w:rsidR="00991DB8" w:rsidRPr="00991DB8" w:rsidRDefault="00991DB8" w:rsidP="00991DB8">
      <w:pPr>
        <w:numPr>
          <w:ilvl w:val="0"/>
          <w:numId w:val="4"/>
        </w:numPr>
      </w:pPr>
      <w:r w:rsidRPr="00991DB8">
        <w:rPr>
          <w:lang w:val="en-US"/>
        </w:rPr>
        <w:t xml:space="preserve">The particle during the effect </w:t>
      </w:r>
      <w:bookmarkStart w:id="0" w:name="_GoBack"/>
      <w:bookmarkEnd w:id="0"/>
    </w:p>
    <w:p w:rsidR="00991DB8" w:rsidRPr="00991DB8" w:rsidRDefault="00991DB8" w:rsidP="00991DB8">
      <w:pPr>
        <w:ind w:left="360"/>
        <w:rPr>
          <w:lang w:val="en-US"/>
        </w:rPr>
      </w:pPr>
    </w:p>
    <w:p w:rsidR="00991DB8" w:rsidRPr="00991DB8" w:rsidRDefault="00991DB8" w:rsidP="00991DB8">
      <w:pPr>
        <w:ind w:left="360"/>
        <w:rPr>
          <w:lang w:val="en-US"/>
        </w:rPr>
      </w:pPr>
      <w:r w:rsidRPr="00991DB8">
        <w:rPr>
          <w:lang w:val="en-US"/>
        </w:rPr>
        <w:t>At first, this caused a lot of confusion. Which one is valid?</w:t>
      </w:r>
    </w:p>
    <w:p w:rsidR="00910029" w:rsidRPr="008B631A" w:rsidRDefault="00910029" w:rsidP="00991DB8">
      <w:pPr>
        <w:rPr>
          <w:b/>
          <w:sz w:val="28"/>
          <w:lang w:val="en-US"/>
        </w:rPr>
      </w:pPr>
    </w:p>
    <w:p w:rsidR="00910029" w:rsidRPr="008B631A" w:rsidRDefault="00910029" w:rsidP="00910029">
      <w:pPr>
        <w:rPr>
          <w:b/>
          <w:sz w:val="28"/>
          <w:lang w:val="en-US"/>
        </w:rPr>
      </w:pPr>
    </w:p>
    <w:p w:rsidR="00910029" w:rsidRPr="008B631A" w:rsidRDefault="008B631A" w:rsidP="00910029">
      <w:pPr>
        <w:rPr>
          <w:b/>
          <w:sz w:val="28"/>
          <w:lang w:val="en-US"/>
        </w:rPr>
      </w:pPr>
      <w:r w:rsidRPr="008B631A">
        <w:rPr>
          <w:b/>
          <w:sz w:val="28"/>
          <w:lang w:val="en-US"/>
        </w:rPr>
        <w:t>Questions:</w:t>
      </w:r>
    </w:p>
    <w:p w:rsidR="008B631A" w:rsidRPr="008B631A" w:rsidRDefault="008B631A" w:rsidP="00910029">
      <w:pPr>
        <w:rPr>
          <w:lang w:val="en-US"/>
        </w:rPr>
      </w:pPr>
    </w:p>
    <w:p w:rsidR="008B631A" w:rsidRPr="008B631A" w:rsidRDefault="008B631A" w:rsidP="008B631A">
      <w:pPr>
        <w:numPr>
          <w:ilvl w:val="2"/>
          <w:numId w:val="1"/>
        </w:numPr>
        <w:jc w:val="left"/>
        <w:rPr>
          <w:snapToGrid w:val="0"/>
          <w:lang w:val="en"/>
        </w:rPr>
      </w:pPr>
      <w:r w:rsidRPr="008B631A">
        <w:rPr>
          <w:snapToGrid w:val="0"/>
          <w:lang w:val="en"/>
        </w:rPr>
        <w:t>One type of film is just barely insensitive to yellow-green light. Which lamp colors are allowed for the darkroom?</w:t>
      </w:r>
    </w:p>
    <w:p w:rsidR="008B631A" w:rsidRPr="008B631A" w:rsidRDefault="008B631A" w:rsidP="008B631A">
      <w:pPr>
        <w:ind w:left="170" w:firstLine="340"/>
        <w:jc w:val="left"/>
        <w:rPr>
          <w:snapToGrid w:val="0"/>
          <w:lang w:val="en"/>
        </w:rPr>
      </w:pPr>
      <w:r w:rsidRPr="008B631A">
        <w:rPr>
          <w:snapToGrid w:val="0"/>
          <w:lang w:val="en"/>
        </w:rPr>
        <w:t>a) red b) purple c) blue d) green e) yellow f) orange</w:t>
      </w:r>
    </w:p>
    <w:p w:rsidR="008B631A" w:rsidRPr="008B631A" w:rsidRDefault="008B631A" w:rsidP="008B631A">
      <w:pPr>
        <w:ind w:left="170"/>
        <w:jc w:val="left"/>
        <w:rPr>
          <w:snapToGrid w:val="0"/>
          <w:lang w:val="en"/>
        </w:rPr>
      </w:pPr>
    </w:p>
    <w:p w:rsidR="008B631A" w:rsidRPr="008B631A" w:rsidRDefault="008B631A" w:rsidP="008B631A">
      <w:pPr>
        <w:numPr>
          <w:ilvl w:val="2"/>
          <w:numId w:val="1"/>
        </w:numPr>
        <w:jc w:val="left"/>
        <w:rPr>
          <w:snapToGrid w:val="0"/>
          <w:lang w:val="en"/>
        </w:rPr>
      </w:pPr>
      <w:r w:rsidRPr="008B631A">
        <w:rPr>
          <w:snapToGrid w:val="0"/>
          <w:lang w:val="en"/>
        </w:rPr>
        <w:t>How does one conclude the particle nature of light in the example of film blackening?</w:t>
      </w:r>
    </w:p>
    <w:p w:rsidR="008B631A" w:rsidRPr="008B631A" w:rsidRDefault="008B631A" w:rsidP="008B631A">
      <w:pPr>
        <w:ind w:left="170"/>
        <w:jc w:val="left"/>
        <w:rPr>
          <w:snapToGrid w:val="0"/>
          <w:lang w:val="en"/>
        </w:rPr>
      </w:pPr>
    </w:p>
    <w:p w:rsidR="008B631A" w:rsidRPr="008B631A" w:rsidRDefault="008B631A" w:rsidP="008B631A">
      <w:pPr>
        <w:numPr>
          <w:ilvl w:val="2"/>
          <w:numId w:val="1"/>
        </w:numPr>
        <w:jc w:val="left"/>
        <w:rPr>
          <w:snapToGrid w:val="0"/>
          <w:lang w:val="en"/>
        </w:rPr>
      </w:pPr>
      <w:r w:rsidRPr="008B631A">
        <w:rPr>
          <w:snapToGrid w:val="0"/>
          <w:lang w:val="en"/>
        </w:rPr>
        <w:t>To what extent does a particle model contradict the wave model?</w:t>
      </w:r>
    </w:p>
    <w:p w:rsidR="008B631A" w:rsidRPr="008B631A" w:rsidRDefault="008B631A" w:rsidP="008B631A">
      <w:pPr>
        <w:ind w:left="170"/>
        <w:jc w:val="left"/>
        <w:rPr>
          <w:snapToGrid w:val="0"/>
          <w:lang w:val="en"/>
        </w:rPr>
      </w:pPr>
    </w:p>
    <w:p w:rsidR="008B631A" w:rsidRPr="008B631A" w:rsidRDefault="008B631A" w:rsidP="008B631A">
      <w:pPr>
        <w:numPr>
          <w:ilvl w:val="2"/>
          <w:numId w:val="1"/>
        </w:numPr>
        <w:jc w:val="left"/>
        <w:rPr>
          <w:snapToGrid w:val="0"/>
          <w:lang w:val="en-US"/>
        </w:rPr>
      </w:pPr>
      <w:r w:rsidRPr="008B631A">
        <w:rPr>
          <w:snapToGrid w:val="0"/>
          <w:lang w:val="en"/>
        </w:rPr>
        <w:t>Give a personal comment on the models.</w:t>
      </w:r>
    </w:p>
    <w:p w:rsidR="00EE3D52" w:rsidRPr="008B631A" w:rsidRDefault="00EE3D52" w:rsidP="008B631A">
      <w:pPr>
        <w:ind w:left="170"/>
        <w:jc w:val="left"/>
        <w:rPr>
          <w:lang w:val="en-US"/>
        </w:rPr>
      </w:pPr>
    </w:p>
    <w:sectPr w:rsidR="00EE3D52" w:rsidRPr="008B631A" w:rsidSect="00AB03DC">
      <w:headerReference w:type="default" r:id="rId11"/>
      <w:pgSz w:w="12240" w:h="15840"/>
      <w:pgMar w:top="1135" w:right="1417" w:bottom="1134" w:left="1417" w:header="426"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15E" w:rsidRDefault="0091215E" w:rsidP="00910029">
      <w:r>
        <w:separator/>
      </w:r>
    </w:p>
  </w:endnote>
  <w:endnote w:type="continuationSeparator" w:id="0">
    <w:p w:rsidR="0091215E" w:rsidRDefault="0091215E" w:rsidP="00910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15E" w:rsidRDefault="0091215E" w:rsidP="00910029">
      <w:r>
        <w:separator/>
      </w:r>
    </w:p>
  </w:footnote>
  <w:footnote w:type="continuationSeparator" w:id="0">
    <w:p w:rsidR="0091215E" w:rsidRDefault="0091215E" w:rsidP="0091002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0029" w:rsidRDefault="00910029" w:rsidP="007E569D">
    <w:pPr>
      <w:pStyle w:val="berschrift1"/>
      <w:keepLines w:val="0"/>
      <w:numPr>
        <w:ilvl w:val="0"/>
        <w:numId w:val="3"/>
      </w:numPr>
      <w:tabs>
        <w:tab w:val="num" w:pos="2127"/>
        <w:tab w:val="left" w:pos="7655"/>
        <w:tab w:val="right" w:pos="8222"/>
      </w:tabs>
      <w:spacing w:after="60"/>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D4DE7"/>
    <w:multiLevelType w:val="multilevel"/>
    <w:tmpl w:val="328230C2"/>
    <w:lvl w:ilvl="0">
      <w:start w:val="1"/>
      <w:numFmt w:val="none"/>
      <w:lvlText w:val="%1"/>
      <w:lvlJc w:val="left"/>
      <w:pPr>
        <w:tabs>
          <w:tab w:val="num" w:pos="6732"/>
        </w:tabs>
        <w:ind w:left="6372" w:firstLine="0"/>
      </w:pPr>
    </w:lvl>
    <w:lvl w:ilvl="1">
      <w:start w:val="1"/>
      <w:numFmt w:val="upperRoman"/>
      <w:lvlText w:val="%2."/>
      <w:lvlJc w:val="right"/>
      <w:pPr>
        <w:tabs>
          <w:tab w:val="num" w:pos="7092"/>
        </w:tabs>
        <w:ind w:left="6939" w:hanging="567"/>
      </w:pPr>
    </w:lvl>
    <w:lvl w:ilvl="2">
      <w:start w:val="1"/>
      <w:numFmt w:val="decimal"/>
      <w:lvlText w:val="%3)"/>
      <w:lvlJc w:val="left"/>
      <w:pPr>
        <w:tabs>
          <w:tab w:val="num" w:pos="4326"/>
        </w:tabs>
        <w:ind w:left="4306" w:hanging="340"/>
      </w:pPr>
      <w:rPr>
        <w:sz w:val="24"/>
        <w:szCs w:val="24"/>
      </w:rPr>
    </w:lvl>
    <w:lvl w:ilvl="3">
      <w:start w:val="1"/>
      <w:numFmt w:val="lowerLetter"/>
      <w:lvlText w:val="%4)"/>
      <w:lvlJc w:val="left"/>
      <w:pPr>
        <w:tabs>
          <w:tab w:val="num" w:pos="7299"/>
        </w:tabs>
        <w:ind w:left="7109" w:hanging="170"/>
      </w:pPr>
    </w:lvl>
    <w:lvl w:ilvl="4">
      <w:start w:val="1"/>
      <w:numFmt w:val="decimal"/>
      <w:lvlText w:val="(%5)"/>
      <w:lvlJc w:val="left"/>
      <w:pPr>
        <w:tabs>
          <w:tab w:val="num" w:pos="6372"/>
        </w:tabs>
        <w:ind w:left="9067" w:hanging="709"/>
      </w:pPr>
    </w:lvl>
    <w:lvl w:ilvl="5">
      <w:start w:val="1"/>
      <w:numFmt w:val="lowerLetter"/>
      <w:lvlText w:val="(%6)"/>
      <w:lvlJc w:val="left"/>
      <w:pPr>
        <w:tabs>
          <w:tab w:val="num" w:pos="6372"/>
        </w:tabs>
        <w:ind w:left="9776" w:hanging="709"/>
      </w:pPr>
    </w:lvl>
    <w:lvl w:ilvl="6">
      <w:start w:val="1"/>
      <w:numFmt w:val="lowerRoman"/>
      <w:lvlText w:val="(%7)"/>
      <w:lvlJc w:val="left"/>
      <w:pPr>
        <w:tabs>
          <w:tab w:val="num" w:pos="6372"/>
        </w:tabs>
        <w:ind w:left="10485" w:hanging="709"/>
      </w:pPr>
    </w:lvl>
    <w:lvl w:ilvl="7">
      <w:start w:val="1"/>
      <w:numFmt w:val="lowerLetter"/>
      <w:lvlText w:val="(%8)"/>
      <w:lvlJc w:val="left"/>
      <w:pPr>
        <w:tabs>
          <w:tab w:val="num" w:pos="6372"/>
        </w:tabs>
        <w:ind w:left="11194" w:hanging="709"/>
      </w:pPr>
    </w:lvl>
    <w:lvl w:ilvl="8">
      <w:start w:val="1"/>
      <w:numFmt w:val="lowerRoman"/>
      <w:lvlText w:val="(%9)"/>
      <w:lvlJc w:val="left"/>
      <w:pPr>
        <w:tabs>
          <w:tab w:val="num" w:pos="6372"/>
        </w:tabs>
        <w:ind w:left="11903" w:hanging="709"/>
      </w:pPr>
    </w:lvl>
  </w:abstractNum>
  <w:abstractNum w:abstractNumId="1" w15:restartNumberingAfterBreak="0">
    <w:nsid w:val="55C94801"/>
    <w:multiLevelType w:val="hybridMultilevel"/>
    <w:tmpl w:val="378090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B26183B"/>
    <w:multiLevelType w:val="multilevel"/>
    <w:tmpl w:val="A44A460A"/>
    <w:lvl w:ilvl="0">
      <w:start w:val="1"/>
      <w:numFmt w:val="none"/>
      <w:lvlText w:val="%1"/>
      <w:lvlJc w:val="left"/>
      <w:pPr>
        <w:tabs>
          <w:tab w:val="num" w:pos="360"/>
        </w:tabs>
        <w:ind w:left="0" w:firstLine="0"/>
      </w:pPr>
    </w:lvl>
    <w:lvl w:ilvl="1">
      <w:start w:val="5"/>
      <w:numFmt w:val="upperRoman"/>
      <w:lvlText w:val="%2."/>
      <w:lvlJc w:val="left"/>
      <w:pPr>
        <w:tabs>
          <w:tab w:val="num" w:pos="720"/>
        </w:tabs>
        <w:ind w:left="567" w:hanging="567"/>
      </w:pPr>
    </w:lvl>
    <w:lvl w:ilvl="2">
      <w:start w:val="1"/>
      <w:numFmt w:val="decimal"/>
      <w:lvlText w:val="%3)"/>
      <w:lvlJc w:val="left"/>
      <w:pPr>
        <w:tabs>
          <w:tab w:val="num" w:pos="530"/>
        </w:tabs>
        <w:ind w:left="510" w:hanging="340"/>
      </w:pPr>
    </w:lvl>
    <w:lvl w:ilvl="3">
      <w:start w:val="1"/>
      <w:numFmt w:val="lowerLetter"/>
      <w:lvlText w:val="%4)"/>
      <w:lvlJc w:val="left"/>
      <w:pPr>
        <w:tabs>
          <w:tab w:val="num" w:pos="927"/>
        </w:tabs>
        <w:ind w:left="737" w:hanging="170"/>
      </w:pPr>
    </w:lvl>
    <w:lvl w:ilvl="4">
      <w:start w:val="1"/>
      <w:numFmt w:val="decimal"/>
      <w:lvlText w:val="(%5)"/>
      <w:lvlJc w:val="left"/>
      <w:pPr>
        <w:tabs>
          <w:tab w:val="num" w:pos="0"/>
        </w:tabs>
        <w:ind w:left="2695" w:hanging="709"/>
      </w:pPr>
    </w:lvl>
    <w:lvl w:ilvl="5">
      <w:start w:val="1"/>
      <w:numFmt w:val="lowerLetter"/>
      <w:lvlText w:val="(%6)"/>
      <w:lvlJc w:val="left"/>
      <w:pPr>
        <w:tabs>
          <w:tab w:val="num" w:pos="0"/>
        </w:tabs>
        <w:ind w:left="3404" w:hanging="709"/>
      </w:pPr>
    </w:lvl>
    <w:lvl w:ilvl="6">
      <w:start w:val="1"/>
      <w:numFmt w:val="lowerRoman"/>
      <w:lvlText w:val="(%7)"/>
      <w:lvlJc w:val="left"/>
      <w:pPr>
        <w:tabs>
          <w:tab w:val="num" w:pos="0"/>
        </w:tabs>
        <w:ind w:left="4113" w:hanging="709"/>
      </w:pPr>
    </w:lvl>
    <w:lvl w:ilvl="7">
      <w:start w:val="1"/>
      <w:numFmt w:val="lowerLetter"/>
      <w:lvlText w:val="(%8)"/>
      <w:lvlJc w:val="left"/>
      <w:pPr>
        <w:tabs>
          <w:tab w:val="num" w:pos="0"/>
        </w:tabs>
        <w:ind w:left="4822" w:hanging="709"/>
      </w:pPr>
    </w:lvl>
    <w:lvl w:ilvl="8">
      <w:start w:val="1"/>
      <w:numFmt w:val="lowerRoman"/>
      <w:lvlText w:val="(%9)"/>
      <w:lvlJc w:val="left"/>
      <w:pPr>
        <w:tabs>
          <w:tab w:val="num" w:pos="0"/>
        </w:tabs>
        <w:ind w:left="5531" w:hanging="709"/>
      </w:pPr>
    </w:lvl>
  </w:abstractNum>
  <w:abstractNum w:abstractNumId="3" w15:restartNumberingAfterBreak="0">
    <w:nsid w:val="76475E18"/>
    <w:multiLevelType w:val="multilevel"/>
    <w:tmpl w:val="2F1A6C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029"/>
    <w:rsid w:val="000C61E3"/>
    <w:rsid w:val="001060A1"/>
    <w:rsid w:val="001E1CC2"/>
    <w:rsid w:val="00290645"/>
    <w:rsid w:val="004C0F66"/>
    <w:rsid w:val="006438BF"/>
    <w:rsid w:val="008B631A"/>
    <w:rsid w:val="00910029"/>
    <w:rsid w:val="0091215E"/>
    <w:rsid w:val="00991DB8"/>
    <w:rsid w:val="00A317CA"/>
    <w:rsid w:val="00B22F0B"/>
    <w:rsid w:val="00E64BF1"/>
    <w:rsid w:val="00EE3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5E57AE"/>
  <w15:chartTrackingRefBased/>
  <w15:docId w15:val="{EFF9C4AA-1C5F-42CD-94CA-6406641E3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0029"/>
    <w:pPr>
      <w:spacing w:after="0" w:line="240" w:lineRule="auto"/>
      <w:jc w:val="both"/>
    </w:pPr>
    <w:rPr>
      <w:rFonts w:ascii="Times New Roman" w:eastAsia="Times New Roman" w:hAnsi="Times New Roman" w:cs="Times New Roman"/>
      <w:sz w:val="24"/>
      <w:szCs w:val="20"/>
    </w:rPr>
  </w:style>
  <w:style w:type="paragraph" w:styleId="berschrift1">
    <w:name w:val="heading 1"/>
    <w:basedOn w:val="Standard"/>
    <w:next w:val="Standard"/>
    <w:link w:val="berschrift1Zchn"/>
    <w:uiPriority w:val="9"/>
    <w:qFormat/>
    <w:rsid w:val="0091002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910029"/>
    <w:pPr>
      <w:tabs>
        <w:tab w:val="left" w:pos="-1134"/>
        <w:tab w:val="left" w:pos="-54"/>
        <w:tab w:val="left" w:pos="0"/>
        <w:tab w:val="left" w:pos="60"/>
        <w:tab w:val="left" w:pos="324"/>
        <w:tab w:val="left" w:pos="624"/>
        <w:tab w:val="left" w:pos="906"/>
        <w:tab w:val="left" w:pos="1788"/>
        <w:tab w:val="left" w:leader="dot" w:pos="5190"/>
        <w:tab w:val="left" w:leader="dot" w:pos="6948"/>
        <w:tab w:val="left" w:leader="dot" w:pos="7062"/>
        <w:tab w:val="left" w:pos="8838"/>
      </w:tabs>
      <w:outlineLvl w:val="1"/>
    </w:pPr>
    <w:rPr>
      <w:rFonts w:ascii="Arial" w:hAnsi="Arial"/>
      <w:b/>
      <w:sz w:val="2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910029"/>
    <w:rPr>
      <w:rFonts w:ascii="Arial" w:eastAsia="Times New Roman" w:hAnsi="Arial" w:cs="Times New Roman"/>
      <w:b/>
      <w:sz w:val="28"/>
      <w:szCs w:val="20"/>
    </w:rPr>
  </w:style>
  <w:style w:type="paragraph" w:styleId="Beschriftung">
    <w:name w:val="caption"/>
    <w:basedOn w:val="Standard"/>
    <w:next w:val="Standard"/>
    <w:uiPriority w:val="35"/>
    <w:qFormat/>
    <w:rsid w:val="00910029"/>
    <w:pPr>
      <w:spacing w:before="120" w:after="120"/>
    </w:pPr>
    <w:rPr>
      <w:b/>
    </w:rPr>
  </w:style>
  <w:style w:type="paragraph" w:styleId="Listenabsatz">
    <w:name w:val="List Paragraph"/>
    <w:basedOn w:val="Standard"/>
    <w:uiPriority w:val="34"/>
    <w:qFormat/>
    <w:rsid w:val="00910029"/>
    <w:pPr>
      <w:ind w:left="720"/>
      <w:contextualSpacing/>
    </w:pPr>
  </w:style>
  <w:style w:type="paragraph" w:styleId="Kopfzeile">
    <w:name w:val="header"/>
    <w:basedOn w:val="Standard"/>
    <w:link w:val="KopfzeileZchn"/>
    <w:uiPriority w:val="99"/>
    <w:unhideWhenUsed/>
    <w:rsid w:val="00910029"/>
    <w:pPr>
      <w:tabs>
        <w:tab w:val="center" w:pos="4536"/>
        <w:tab w:val="right" w:pos="9072"/>
      </w:tabs>
    </w:pPr>
  </w:style>
  <w:style w:type="character" w:customStyle="1" w:styleId="KopfzeileZchn">
    <w:name w:val="Kopfzeile Zchn"/>
    <w:basedOn w:val="Absatz-Standardschriftart"/>
    <w:link w:val="Kopfzeile"/>
    <w:uiPriority w:val="99"/>
    <w:rsid w:val="00910029"/>
    <w:rPr>
      <w:rFonts w:ascii="Times New Roman" w:eastAsia="Times New Roman" w:hAnsi="Times New Roman" w:cs="Times New Roman"/>
      <w:sz w:val="24"/>
      <w:szCs w:val="20"/>
    </w:rPr>
  </w:style>
  <w:style w:type="paragraph" w:styleId="Fuzeile">
    <w:name w:val="footer"/>
    <w:basedOn w:val="Standard"/>
    <w:link w:val="FuzeileZchn"/>
    <w:uiPriority w:val="99"/>
    <w:unhideWhenUsed/>
    <w:rsid w:val="00910029"/>
    <w:pPr>
      <w:tabs>
        <w:tab w:val="center" w:pos="4536"/>
        <w:tab w:val="right" w:pos="9072"/>
      </w:tabs>
    </w:pPr>
  </w:style>
  <w:style w:type="character" w:customStyle="1" w:styleId="FuzeileZchn">
    <w:name w:val="Fußzeile Zchn"/>
    <w:basedOn w:val="Absatz-Standardschriftart"/>
    <w:link w:val="Fuzeile"/>
    <w:uiPriority w:val="99"/>
    <w:rsid w:val="00910029"/>
    <w:rPr>
      <w:rFonts w:ascii="Times New Roman" w:eastAsia="Times New Roman" w:hAnsi="Times New Roman" w:cs="Times New Roman"/>
      <w:sz w:val="24"/>
      <w:szCs w:val="20"/>
    </w:rPr>
  </w:style>
  <w:style w:type="character" w:customStyle="1" w:styleId="berschrift1Zchn">
    <w:name w:val="Überschrift 1 Zchn"/>
    <w:basedOn w:val="Absatz-Standardschriftart"/>
    <w:link w:val="berschrift1"/>
    <w:uiPriority w:val="9"/>
    <w:rsid w:val="00910029"/>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330">
      <w:bodyDiv w:val="1"/>
      <w:marLeft w:val="0"/>
      <w:marRight w:val="0"/>
      <w:marTop w:val="0"/>
      <w:marBottom w:val="0"/>
      <w:divBdr>
        <w:top w:val="none" w:sz="0" w:space="0" w:color="auto"/>
        <w:left w:val="none" w:sz="0" w:space="0" w:color="auto"/>
        <w:bottom w:val="none" w:sz="0" w:space="0" w:color="auto"/>
        <w:right w:val="none" w:sz="0" w:space="0" w:color="auto"/>
      </w:divBdr>
    </w:div>
    <w:div w:id="40056723">
      <w:bodyDiv w:val="1"/>
      <w:marLeft w:val="0"/>
      <w:marRight w:val="0"/>
      <w:marTop w:val="0"/>
      <w:marBottom w:val="0"/>
      <w:divBdr>
        <w:top w:val="none" w:sz="0" w:space="0" w:color="auto"/>
        <w:left w:val="none" w:sz="0" w:space="0" w:color="auto"/>
        <w:bottom w:val="none" w:sz="0" w:space="0" w:color="auto"/>
        <w:right w:val="none" w:sz="0" w:space="0" w:color="auto"/>
      </w:divBdr>
    </w:div>
    <w:div w:id="46147877">
      <w:bodyDiv w:val="1"/>
      <w:marLeft w:val="0"/>
      <w:marRight w:val="0"/>
      <w:marTop w:val="0"/>
      <w:marBottom w:val="0"/>
      <w:divBdr>
        <w:top w:val="none" w:sz="0" w:space="0" w:color="auto"/>
        <w:left w:val="none" w:sz="0" w:space="0" w:color="auto"/>
        <w:bottom w:val="none" w:sz="0" w:space="0" w:color="auto"/>
        <w:right w:val="none" w:sz="0" w:space="0" w:color="auto"/>
      </w:divBdr>
    </w:div>
    <w:div w:id="106124833">
      <w:bodyDiv w:val="1"/>
      <w:marLeft w:val="0"/>
      <w:marRight w:val="0"/>
      <w:marTop w:val="0"/>
      <w:marBottom w:val="0"/>
      <w:divBdr>
        <w:top w:val="none" w:sz="0" w:space="0" w:color="auto"/>
        <w:left w:val="none" w:sz="0" w:space="0" w:color="auto"/>
        <w:bottom w:val="none" w:sz="0" w:space="0" w:color="auto"/>
        <w:right w:val="none" w:sz="0" w:space="0" w:color="auto"/>
      </w:divBdr>
    </w:div>
    <w:div w:id="238369987">
      <w:bodyDiv w:val="1"/>
      <w:marLeft w:val="0"/>
      <w:marRight w:val="0"/>
      <w:marTop w:val="0"/>
      <w:marBottom w:val="0"/>
      <w:divBdr>
        <w:top w:val="none" w:sz="0" w:space="0" w:color="auto"/>
        <w:left w:val="none" w:sz="0" w:space="0" w:color="auto"/>
        <w:bottom w:val="none" w:sz="0" w:space="0" w:color="auto"/>
        <w:right w:val="none" w:sz="0" w:space="0" w:color="auto"/>
      </w:divBdr>
    </w:div>
    <w:div w:id="242615083">
      <w:bodyDiv w:val="1"/>
      <w:marLeft w:val="0"/>
      <w:marRight w:val="0"/>
      <w:marTop w:val="0"/>
      <w:marBottom w:val="0"/>
      <w:divBdr>
        <w:top w:val="none" w:sz="0" w:space="0" w:color="auto"/>
        <w:left w:val="none" w:sz="0" w:space="0" w:color="auto"/>
        <w:bottom w:val="none" w:sz="0" w:space="0" w:color="auto"/>
        <w:right w:val="none" w:sz="0" w:space="0" w:color="auto"/>
      </w:divBdr>
    </w:div>
    <w:div w:id="729571838">
      <w:bodyDiv w:val="1"/>
      <w:marLeft w:val="0"/>
      <w:marRight w:val="0"/>
      <w:marTop w:val="0"/>
      <w:marBottom w:val="0"/>
      <w:divBdr>
        <w:top w:val="none" w:sz="0" w:space="0" w:color="auto"/>
        <w:left w:val="none" w:sz="0" w:space="0" w:color="auto"/>
        <w:bottom w:val="none" w:sz="0" w:space="0" w:color="auto"/>
        <w:right w:val="none" w:sz="0" w:space="0" w:color="auto"/>
      </w:divBdr>
    </w:div>
    <w:div w:id="763888570">
      <w:bodyDiv w:val="1"/>
      <w:marLeft w:val="0"/>
      <w:marRight w:val="0"/>
      <w:marTop w:val="0"/>
      <w:marBottom w:val="0"/>
      <w:divBdr>
        <w:top w:val="none" w:sz="0" w:space="0" w:color="auto"/>
        <w:left w:val="none" w:sz="0" w:space="0" w:color="auto"/>
        <w:bottom w:val="none" w:sz="0" w:space="0" w:color="auto"/>
        <w:right w:val="none" w:sz="0" w:space="0" w:color="auto"/>
      </w:divBdr>
    </w:div>
    <w:div w:id="1325284638">
      <w:bodyDiv w:val="1"/>
      <w:marLeft w:val="0"/>
      <w:marRight w:val="0"/>
      <w:marTop w:val="0"/>
      <w:marBottom w:val="0"/>
      <w:divBdr>
        <w:top w:val="none" w:sz="0" w:space="0" w:color="auto"/>
        <w:left w:val="none" w:sz="0" w:space="0" w:color="auto"/>
        <w:bottom w:val="none" w:sz="0" w:space="0" w:color="auto"/>
        <w:right w:val="none" w:sz="0" w:space="0" w:color="auto"/>
      </w:divBdr>
    </w:div>
    <w:div w:id="1326739711">
      <w:bodyDiv w:val="1"/>
      <w:marLeft w:val="0"/>
      <w:marRight w:val="0"/>
      <w:marTop w:val="0"/>
      <w:marBottom w:val="0"/>
      <w:divBdr>
        <w:top w:val="none" w:sz="0" w:space="0" w:color="auto"/>
        <w:left w:val="none" w:sz="0" w:space="0" w:color="auto"/>
        <w:bottom w:val="none" w:sz="0" w:space="0" w:color="auto"/>
        <w:right w:val="none" w:sz="0" w:space="0" w:color="auto"/>
      </w:divBdr>
    </w:div>
    <w:div w:id="1363239854">
      <w:bodyDiv w:val="1"/>
      <w:marLeft w:val="0"/>
      <w:marRight w:val="0"/>
      <w:marTop w:val="0"/>
      <w:marBottom w:val="0"/>
      <w:divBdr>
        <w:top w:val="none" w:sz="0" w:space="0" w:color="auto"/>
        <w:left w:val="none" w:sz="0" w:space="0" w:color="auto"/>
        <w:bottom w:val="none" w:sz="0" w:space="0" w:color="auto"/>
        <w:right w:val="none" w:sz="0" w:space="0" w:color="auto"/>
      </w:divBdr>
    </w:div>
    <w:div w:id="1499880681">
      <w:bodyDiv w:val="1"/>
      <w:marLeft w:val="0"/>
      <w:marRight w:val="0"/>
      <w:marTop w:val="0"/>
      <w:marBottom w:val="0"/>
      <w:divBdr>
        <w:top w:val="none" w:sz="0" w:space="0" w:color="auto"/>
        <w:left w:val="none" w:sz="0" w:space="0" w:color="auto"/>
        <w:bottom w:val="none" w:sz="0" w:space="0" w:color="auto"/>
        <w:right w:val="none" w:sz="0" w:space="0" w:color="auto"/>
      </w:divBdr>
    </w:div>
    <w:div w:id="2003699139">
      <w:bodyDiv w:val="1"/>
      <w:marLeft w:val="0"/>
      <w:marRight w:val="0"/>
      <w:marTop w:val="0"/>
      <w:marBottom w:val="0"/>
      <w:divBdr>
        <w:top w:val="none" w:sz="0" w:space="0" w:color="auto"/>
        <w:left w:val="none" w:sz="0" w:space="0" w:color="auto"/>
        <w:bottom w:val="none" w:sz="0" w:space="0" w:color="auto"/>
        <w:right w:val="none" w:sz="0" w:space="0" w:color="auto"/>
      </w:divBdr>
    </w:div>
    <w:div w:id="2015104735">
      <w:bodyDiv w:val="1"/>
      <w:marLeft w:val="0"/>
      <w:marRight w:val="0"/>
      <w:marTop w:val="0"/>
      <w:marBottom w:val="0"/>
      <w:divBdr>
        <w:top w:val="none" w:sz="0" w:space="0" w:color="auto"/>
        <w:left w:val="none" w:sz="0" w:space="0" w:color="auto"/>
        <w:bottom w:val="none" w:sz="0" w:space="0" w:color="auto"/>
        <w:right w:val="none" w:sz="0" w:space="0" w:color="auto"/>
      </w:divBdr>
    </w:div>
    <w:div w:id="209874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f.schulz@germanynet.de</dc:creator>
  <cp:keywords/>
  <dc:description/>
  <cp:lastModifiedBy>Florian Schulz</cp:lastModifiedBy>
  <cp:revision>3</cp:revision>
  <dcterms:created xsi:type="dcterms:W3CDTF">2023-04-05T14:58:00Z</dcterms:created>
  <dcterms:modified xsi:type="dcterms:W3CDTF">2023-04-05T15:18:00Z</dcterms:modified>
</cp:coreProperties>
</file>